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46B" w:rsidRPr="00757F7C" w:rsidTr="00DB246B">
        <w:tc>
          <w:tcPr>
            <w:tcW w:w="9062" w:type="dxa"/>
            <w:shd w:val="clear" w:color="auto" w:fill="F7CAAC" w:themeFill="accent2" w:themeFillTint="66"/>
          </w:tcPr>
          <w:p w:rsidR="00DB246B" w:rsidRPr="00757F7C" w:rsidRDefault="005F5B9D" w:rsidP="00DB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bookmarkStart w:id="0" w:name="_GoBack"/>
            <w:bookmarkEnd w:id="0"/>
            <w:r w:rsidR="00DB246B" w:rsidRPr="00757F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246B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LÉLEKSIMOGATÓ</w:t>
            </w:r>
          </w:p>
          <w:p w:rsidR="00DB246B" w:rsidRPr="00757F7C" w:rsidRDefault="00DB246B" w:rsidP="00DB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DB246B" w:rsidRPr="006C13BC" w:rsidRDefault="00DB246B" w:rsidP="006C1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Cél: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13BC" w:rsidRPr="006C13BC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Az óvodapedagógus szakma profiljának megújítása- korszerű ismeretek, tudástartalmak</w:t>
            </w:r>
            <w:r w:rsidR="006C13BC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, módszerek</w:t>
            </w:r>
            <w:r w:rsidR="006C13BC" w:rsidRPr="006C13BC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.</w:t>
            </w:r>
            <w:r w:rsidR="006C13BC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Érzelmi intelligenciánk fejlesztése a jobb kommunikáció érdekében, </w:t>
            </w:r>
            <w:r w:rsidR="008062A3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szoros emberi kapcsolatok kialakításáért, tudjuk kezelni a stresszt, információ túltengést, terhelést. Fókuszolás, mint önismereti és személyiségfejlesztési módszer elsajátítása. Csapatépítés a partnerekkel a közös projektindító konferencia által.</w:t>
            </w:r>
          </w:p>
          <w:p w:rsidR="00DB246B" w:rsidRPr="00757F7C" w:rsidRDefault="00DB246B" w:rsidP="00DB2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6C13BC" w:rsidRPr="006C13BC" w:rsidRDefault="00DB246B" w:rsidP="006C13BC">
            <w:pPr>
              <w:pStyle w:val="NormlWeb"/>
              <w:spacing w:before="0" w:beforeAutospacing="0" w:after="300" w:afterAutospacing="0"/>
              <w:rPr>
                <w:color w:val="0A0A0A"/>
              </w:rPr>
            </w:pPr>
            <w:r w:rsidRPr="00254C89">
              <w:rPr>
                <w:b/>
              </w:rPr>
              <w:t>Feladat</w:t>
            </w:r>
            <w:r>
              <w:rPr>
                <w:b/>
              </w:rPr>
              <w:t xml:space="preserve">: </w:t>
            </w:r>
            <w:r w:rsidR="006C13BC">
              <w:rPr>
                <w:b/>
              </w:rPr>
              <w:t xml:space="preserve">Köszönöm ereje: </w:t>
            </w:r>
            <w:r w:rsidR="00153E11">
              <w:t>Tudatosan éljük meg azt, ami a miénk. Tudjunk köszönetet mondani</w:t>
            </w:r>
            <w:r w:rsidR="006C13BC">
              <w:t xml:space="preserve">! </w:t>
            </w:r>
            <w:r w:rsidR="00A805DC">
              <w:t xml:space="preserve"> </w:t>
            </w:r>
            <w:r w:rsidR="00A805DC">
              <w:rPr>
                <w:rFonts w:ascii="Arial" w:hAnsi="Arial" w:cs="Arial"/>
                <w:color w:val="0A0A0A"/>
                <w:sz w:val="20"/>
                <w:szCs w:val="20"/>
              </w:rPr>
              <w:t xml:space="preserve"> </w:t>
            </w:r>
            <w:r w:rsidR="00A805DC" w:rsidRPr="006C13BC">
              <w:rPr>
                <w:color w:val="0A0A0A"/>
              </w:rPr>
              <w:t xml:space="preserve">Az adok-kapok kiegyenlítettsége nagyon fontos dolog. </w:t>
            </w:r>
            <w:r w:rsidR="006C13BC" w:rsidRPr="008062A3">
              <w:rPr>
                <w:b/>
                <w:color w:val="0A0A0A"/>
              </w:rPr>
              <w:t>Figyeljünk a másikra!</w:t>
            </w:r>
            <w:r w:rsidR="006C13BC">
              <w:rPr>
                <w:color w:val="0A0A0A"/>
              </w:rPr>
              <w:t xml:space="preserve"> Adjunk szeretetet, elismerést, dicséretet. </w:t>
            </w:r>
            <w:proofErr w:type="spellStart"/>
            <w:r w:rsidR="008062A3">
              <w:rPr>
                <w:color w:val="0A0A0A"/>
              </w:rPr>
              <w:t>Hangolódás</w:t>
            </w:r>
            <w:proofErr w:type="spellEnd"/>
            <w:r w:rsidR="008062A3">
              <w:rPr>
                <w:color w:val="0A0A0A"/>
              </w:rPr>
              <w:t xml:space="preserve"> önmagunkra és egymásra.</w:t>
            </w:r>
            <w:r w:rsidR="00160FF1">
              <w:rPr>
                <w:color w:val="0A0A0A"/>
              </w:rPr>
              <w:t xml:space="preserve"> Belső empátia növekedésével harmonikus viszony kialakítása a környezetünkkel.</w:t>
            </w:r>
          </w:p>
        </w:tc>
      </w:tr>
      <w:tr w:rsidR="00DB246B" w:rsidRPr="00254C89" w:rsidTr="00DB246B">
        <w:tc>
          <w:tcPr>
            <w:tcW w:w="9062" w:type="dxa"/>
            <w:shd w:val="clear" w:color="auto" w:fill="C5E0B3" w:themeFill="accent6" w:themeFillTint="66"/>
          </w:tcPr>
          <w:p w:rsidR="00DB246B" w:rsidRPr="00254C89" w:rsidRDefault="00DB246B" w:rsidP="00DB2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Január</w:t>
            </w: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DB246B" w:rsidRPr="00DB246B" w:rsidRDefault="00DB246B" w:rsidP="00DB246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B2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Projektindító partnertalálkozó: </w:t>
            </w:r>
            <w:r w:rsidRPr="00DB246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 kétéves projekt prezentációja a térség óvodái számára a fenntartó képviselőinek, társadalmi és civil partnereink részvételével. Az együttműködésben szereplő partner intézmények bemutatkozása, mivel járulnak hozzá a projekt sikeres megvalósításához. Aktualitások, célkitűzések, munkamegosztás, a következő időszak feladat meghatározásai, felelősök, határidők kijelölése, blog indítása.</w:t>
            </w:r>
          </w:p>
        </w:tc>
      </w:tr>
      <w:tr w:rsidR="00DB246B" w:rsidRPr="00757F7C" w:rsidTr="00DB246B">
        <w:tc>
          <w:tcPr>
            <w:tcW w:w="9062" w:type="dxa"/>
          </w:tcPr>
          <w:p w:rsidR="00DB246B" w:rsidRDefault="00DB246B" w:rsidP="0080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„Köszönöm!” - fal: </w:t>
            </w:r>
            <w:r w:rsidRPr="00003BA1">
              <w:rPr>
                <w:rFonts w:ascii="Times New Roman" w:hAnsi="Times New Roman" w:cs="Times New Roman"/>
                <w:sz w:val="24"/>
                <w:szCs w:val="24"/>
              </w:rPr>
              <w:t xml:space="preserve">Figyeljünk tudatosan arra, hogy mondjunk köszönetet a társunknak.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3BA1">
              <w:rPr>
                <w:rFonts w:ascii="Times New Roman" w:hAnsi="Times New Roman" w:cs="Times New Roman"/>
                <w:sz w:val="24"/>
                <w:szCs w:val="24"/>
              </w:rPr>
              <w:t>hogy a pozitív élményünkért, pozitív helyzetünkért, vagy az aktuális állapotunk pozitív irányba történő változásáért köszönettel tartozunk valakinek.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46B" w:rsidRPr="00003BA1" w:rsidRDefault="00DB246B" w:rsidP="0080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BA1">
              <w:rPr>
                <w:rFonts w:ascii="Times New Roman" w:hAnsi="Times New Roman" w:cs="Times New Roman"/>
                <w:sz w:val="24"/>
                <w:szCs w:val="24"/>
              </w:rPr>
              <w:t xml:space="preserve">Miért fontos, hogy köszönetet mondjunk párunknak, gyermekünknek, kollégánknak? </w:t>
            </w:r>
          </w:p>
          <w:p w:rsidR="00DB246B" w:rsidRDefault="00DB246B" w:rsidP="00806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Mert a köszönet megélése kellemes érzés és tovább generálja az örömteli helyzeteket. Hatást gyakorol a s</w:t>
            </w:r>
            <w:r w:rsidRPr="00003BA1">
              <w:rPr>
                <w:rFonts w:ascii="Times New Roman" w:hAnsi="Times New Roman" w:cs="Times New Roman"/>
                <w:sz w:val="24"/>
                <w:szCs w:val="24"/>
              </w:rPr>
              <w:t>zemélyközi kapcsolatok erősítés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ére,</w:t>
            </w:r>
            <w:r w:rsidRPr="00003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03BA1">
              <w:rPr>
                <w:rFonts w:ascii="Times New Roman" w:hAnsi="Times New Roman" w:cs="Times New Roman"/>
                <w:sz w:val="24"/>
                <w:szCs w:val="24"/>
              </w:rPr>
              <w:t>közösség hangulatának javulás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ára</w:t>
            </w:r>
            <w:r w:rsidRPr="00003BA1">
              <w:rPr>
                <w:rFonts w:ascii="Times New Roman" w:hAnsi="Times New Roman" w:cs="Times New Roman"/>
                <w:sz w:val="24"/>
                <w:szCs w:val="24"/>
              </w:rPr>
              <w:t>, teljesítmény növekedés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ére</w:t>
            </w:r>
            <w:r w:rsidRPr="00003BA1">
              <w:rPr>
                <w:rFonts w:ascii="Times New Roman" w:hAnsi="Times New Roman" w:cs="Times New Roman"/>
                <w:sz w:val="24"/>
                <w:szCs w:val="24"/>
              </w:rPr>
              <w:t>, magasabb érzelmi jólét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alakul ki. Kell ennél több? Alakítsunk ki egy olyan falat óvodánkban, ahol megköszönhetjük kollégáinknak azokat a helyzeteket az életünkben, amikor legalább egy pillanatra örömmel töltenek el.</w:t>
            </w:r>
          </w:p>
          <w:p w:rsidR="00DB246B" w:rsidRPr="006C13BC" w:rsidRDefault="006C13BC" w:rsidP="008062A3">
            <w:pPr>
              <w:pStyle w:val="NormlWeb"/>
              <w:spacing w:before="0" w:beforeAutospacing="0" w:after="300" w:afterAutospacing="0"/>
              <w:jc w:val="both"/>
              <w:rPr>
                <w:color w:val="0A0A0A"/>
              </w:rPr>
            </w:pPr>
            <w:r w:rsidRPr="006C13BC">
              <w:rPr>
                <w:color w:val="0A0A0A"/>
              </w:rPr>
              <w:t>A legtöbb kapcsolati sérülés abból fakad, ha ez megsérül. Aki nem hálálja meg akár csak egy kedves gesztussal, köszönömmel a másik érte tett erőfeszítéseit, az nem is ismeri el annak értékét. A köszönöm szívből való kimondása, egy ölelés, egy mosoly, egy hangos elismerés, dicséret még csak anyagiakba sem kerül, de hihetetlen ereje van. Mert elismerésre kerül, hogy a másik képes volt adni, tenni a másikért.</w:t>
            </w:r>
          </w:p>
        </w:tc>
      </w:tr>
      <w:tr w:rsidR="00DB246B" w:rsidRPr="00C313A4" w:rsidTr="00DB246B">
        <w:tc>
          <w:tcPr>
            <w:tcW w:w="9062" w:type="dxa"/>
          </w:tcPr>
          <w:p w:rsidR="00DB246B" w:rsidRPr="00B94E1E" w:rsidRDefault="00DB246B" w:rsidP="00DB2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Emléküveg</w:t>
            </w:r>
            <w:r w:rsidRPr="00C31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4E1E">
              <w:rPr>
                <w:rFonts w:ascii="Times New Roman" w:hAnsi="Times New Roman" w:cs="Times New Roman"/>
                <w:sz w:val="24"/>
                <w:szCs w:val="24"/>
              </w:rPr>
              <w:t>Apró örömök teszik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tökéletessé az életünket.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4E1E">
              <w:rPr>
                <w:rFonts w:ascii="Times New Roman" w:hAnsi="Times New Roman" w:cs="Times New Roman"/>
                <w:sz w:val="24"/>
                <w:szCs w:val="24"/>
              </w:rPr>
              <w:t>Örömteli pillanatokat többször is átéljük, hiszen ez az életünk egyik értelme.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E1E">
              <w:rPr>
                <w:rFonts w:ascii="Times New Roman" w:hAnsi="Times New Roman" w:cs="Times New Roman"/>
                <w:b/>
                <w:sz w:val="24"/>
                <w:szCs w:val="24"/>
              </w:rPr>
              <w:t>Készítsünk emléküveget!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csupa, csupa boldog pillanatot, élményeket, sikereket raktározhatunk fényképek, gondolatok, apró tárgyak formájában. Amikor feltöltődésre vágyunk, vagy év végén értékeljük az elmúlt időszakot, akkor csak elő kell vennünk és újra kell élnünk a boldog pillanatokat.</w:t>
            </w:r>
          </w:p>
          <w:p w:rsidR="00DB246B" w:rsidRDefault="00DB246B" w:rsidP="00DB2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E1E">
              <w:rPr>
                <w:rFonts w:ascii="Times New Roman" w:hAnsi="Times New Roman" w:cs="Times New Roman"/>
                <w:sz w:val="24"/>
                <w:szCs w:val="24"/>
              </w:rPr>
              <w:t>„Elmondani valamit, ami szép volt, ami elmúlt, s amit eltettünk magunknak későbbre, a hosszú őszre melegítő tavasznak, világító emlékezésnek”</w:t>
            </w:r>
          </w:p>
          <w:p w:rsidR="00DB246B" w:rsidRPr="00C313A4" w:rsidRDefault="00DB246B" w:rsidP="00DB2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DB246B" w:rsidRDefault="00DB246B" w:rsidP="00DB246B">
            <w:pPr>
              <w:pStyle w:val="Default"/>
              <w:rPr>
                <w:rFonts w:ascii="Times New Roman" w:hAnsi="Times New Roman" w:cs="Times New Roman"/>
              </w:rPr>
            </w:pPr>
            <w:r w:rsidRPr="00D02596">
              <w:rPr>
                <w:rFonts w:ascii="Times New Roman" w:hAnsi="Times New Roman" w:cs="Times New Roman"/>
                <w:b/>
              </w:rPr>
              <w:t>Fókuszolás- Önismeret kapuja:</w:t>
            </w:r>
            <w:r>
              <w:rPr>
                <w:rFonts w:ascii="Times New Roman" w:hAnsi="Times New Roman" w:cs="Times New Roman"/>
              </w:rPr>
              <w:t xml:space="preserve"> „Csak fogadd, ami jön…” Egyfajta testi tudatosság.</w:t>
            </w:r>
          </w:p>
          <w:p w:rsidR="00DB246B" w:rsidRPr="00846F72" w:rsidRDefault="00DB246B" w:rsidP="00DB246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6F7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hu-HU"/>
              </w:rPr>
              <w:t>Önismereti és személyiségfejlesztő módszer, befelé figyelés, önvizsgálat, önkorrekció, önfejlesztés, önsegítés.</w:t>
            </w:r>
          </w:p>
          <w:p w:rsidR="00DB246B" w:rsidRDefault="00DB246B" w:rsidP="00DB246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hu-HU"/>
              </w:rPr>
            </w:pPr>
            <w:r w:rsidRPr="00846F7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hu-HU"/>
              </w:rPr>
              <w:lastRenderedPageBreak/>
              <w:t>Alkalmazása során nő az intuíció, a belső empátia, így nő a külső empátia is, az aktív másikra figyelés képessége.</w:t>
            </w:r>
          </w:p>
          <w:p w:rsidR="00713C00" w:rsidRPr="00846F72" w:rsidRDefault="00DB246B" w:rsidP="00DB246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1F65DB">
              <w:rPr>
                <w:rFonts w:ascii="Times New Roman" w:hAnsi="Times New Roman" w:cs="Times New Roman"/>
                <w:sz w:val="24"/>
                <w:szCs w:val="24"/>
              </w:rPr>
              <w:t>nismeret fejlesztése, önértékelés elősegítése, lelki egészség megőrzése, fejlesztése.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5DB">
              <w:rPr>
                <w:rFonts w:ascii="Times New Roman" w:hAnsi="Times New Roman" w:cs="Times New Roman"/>
                <w:sz w:val="24"/>
                <w:szCs w:val="24"/>
              </w:rPr>
              <w:t>Pozitív Én-kép kial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65DB">
              <w:rPr>
                <w:rFonts w:ascii="Times New Roman" w:hAnsi="Times New Roman" w:cs="Times New Roman"/>
                <w:sz w:val="24"/>
                <w:szCs w:val="24"/>
              </w:rPr>
              <w:t>kítása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3C00" w:rsidRPr="00757F7C" w:rsidTr="00DB246B">
        <w:tc>
          <w:tcPr>
            <w:tcW w:w="9062" w:type="dxa"/>
          </w:tcPr>
          <w:p w:rsidR="00713C00" w:rsidRDefault="00713C00" w:rsidP="00DB246B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Partnertalálkozó: </w:t>
            </w:r>
          </w:p>
          <w:p w:rsidR="00713C00" w:rsidRPr="00713C00" w:rsidRDefault="00713C00" w:rsidP="00DB246B">
            <w:pPr>
              <w:pStyle w:val="Default"/>
              <w:rPr>
                <w:rFonts w:ascii="Times New Roman" w:hAnsi="Times New Roman" w:cs="Times New Roman"/>
              </w:rPr>
            </w:pPr>
            <w:r w:rsidRPr="00713C00">
              <w:rPr>
                <w:rFonts w:ascii="Times New Roman" w:hAnsi="Times New Roman" w:cs="Times New Roman"/>
              </w:rPr>
              <w:t xml:space="preserve">Témáink: </w:t>
            </w:r>
          </w:p>
          <w:p w:rsidR="00713C00" w:rsidRPr="00713C00" w:rsidRDefault="00713C00" w:rsidP="00713C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13C00">
              <w:rPr>
                <w:rFonts w:ascii="Times New Roman" w:hAnsi="Times New Roman" w:cs="Times New Roman"/>
              </w:rPr>
              <w:t>Az óvodapedagógus szakma profiljának felújítása</w:t>
            </w:r>
          </w:p>
          <w:p w:rsidR="00713C00" w:rsidRPr="00713C00" w:rsidRDefault="00713C00" w:rsidP="00713C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Fókuszolás</w:t>
            </w:r>
          </w:p>
          <w:p w:rsidR="00713C00" w:rsidRDefault="00713C00" w:rsidP="00713C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13C00">
              <w:rPr>
                <w:rFonts w:ascii="Times New Roman" w:hAnsi="Times New Roman" w:cs="Times New Roman"/>
              </w:rPr>
              <w:t>Érzelmi intelligencia fejlesztése</w:t>
            </w:r>
          </w:p>
          <w:p w:rsidR="002E30A2" w:rsidRDefault="002E30A2" w:rsidP="00713C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Egész életen át tartó tanulás az Európai Unióban</w:t>
            </w:r>
          </w:p>
          <w:p w:rsidR="002E30A2" w:rsidRDefault="00265CD3" w:rsidP="00713C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Diverzitás, mint érték</w:t>
            </w:r>
          </w:p>
          <w:p w:rsidR="00265CD3" w:rsidRPr="00713C00" w:rsidRDefault="00265CD3" w:rsidP="00713C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Mese és a családterápia</w:t>
            </w:r>
          </w:p>
        </w:tc>
      </w:tr>
      <w:tr w:rsidR="00DB246B" w:rsidRPr="00757F7C" w:rsidTr="00DB246B">
        <w:tc>
          <w:tcPr>
            <w:tcW w:w="9062" w:type="dxa"/>
          </w:tcPr>
          <w:p w:rsidR="00160FF1" w:rsidRDefault="00DB246B" w:rsidP="00160F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Böngésző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hónap témája a fókuszolás- szakirodalmi ajánlat: könyvek, cikkek</w:t>
            </w:r>
            <w:r w:rsidR="00160F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60FF1" w:rsidRPr="00160FF1" w:rsidRDefault="00160FF1" w:rsidP="00160FF1">
            <w:pPr>
              <w:spacing w:line="276" w:lineRule="auto"/>
              <w:jc w:val="both"/>
              <w:rPr>
                <w:rStyle w:val="Hiperhivatkozs"/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none"/>
                <w:shd w:val="clear" w:color="auto" w:fill="FFFFFF"/>
              </w:rPr>
            </w:pPr>
            <w:r w:rsidRPr="00160FF1">
              <w:rPr>
                <w:rStyle w:val="Hiperhivatkozs"/>
                <w:rFonts w:ascii="Times New Roman" w:hAnsi="Times New Roman" w:cs="Times New Roman"/>
                <w:color w:val="2F5496" w:themeColor="accent1" w:themeShade="BF"/>
                <w:sz w:val="24"/>
                <w:szCs w:val="24"/>
                <w:u w:val="none"/>
                <w:bdr w:val="none" w:sz="0" w:space="0" w:color="auto" w:frame="1"/>
              </w:rPr>
              <w:t>E</w:t>
            </w:r>
            <w:r w:rsidRPr="00160FF1">
              <w:rPr>
                <w:rStyle w:val="Hiperhivatkozs"/>
                <w:rFonts w:ascii="Times New Roman" w:hAnsi="Times New Roman" w:cs="Times New Roman"/>
                <w:color w:val="2F5496" w:themeColor="accent1" w:themeShade="BF"/>
                <w:sz w:val="24"/>
                <w:szCs w:val="24"/>
                <w:bdr w:val="none" w:sz="0" w:space="0" w:color="auto" w:frame="1"/>
              </w:rPr>
              <w:t xml:space="preserve">ugene T. </w:t>
            </w:r>
            <w:proofErr w:type="spellStart"/>
            <w:r w:rsidRPr="00160FF1">
              <w:rPr>
                <w:rStyle w:val="Hiperhivatkozs"/>
                <w:rFonts w:ascii="Times New Roman" w:hAnsi="Times New Roman" w:cs="Times New Roman"/>
                <w:color w:val="2F5496" w:themeColor="accent1" w:themeShade="BF"/>
                <w:sz w:val="24"/>
                <w:szCs w:val="24"/>
                <w:bdr w:val="none" w:sz="0" w:space="0" w:color="auto" w:frame="1"/>
              </w:rPr>
              <w:t>Gendlin</w:t>
            </w:r>
            <w:proofErr w:type="spellEnd"/>
            <w:r w:rsidRPr="00160FF1">
              <w:rPr>
                <w:rStyle w:val="Hiperhivatkozs"/>
                <w:rFonts w:ascii="Times New Roman" w:hAnsi="Times New Roman" w:cs="Times New Roman"/>
                <w:color w:val="2F5496" w:themeColor="accent1" w:themeShade="BF"/>
                <w:sz w:val="24"/>
                <w:szCs w:val="24"/>
                <w:bdr w:val="none" w:sz="0" w:space="0" w:color="auto" w:frame="1"/>
              </w:rPr>
              <w:t>:</w:t>
            </w:r>
            <w:r w:rsidRPr="00160FF1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shd w:val="clear" w:color="auto" w:fill="FFFFFF"/>
              </w:rPr>
              <w:t xml:space="preserve"> Fókuszolás - Életproblémák megoldása önerőből</w:t>
            </w:r>
          </w:p>
          <w:p w:rsidR="00160FF1" w:rsidRDefault="00C818CD" w:rsidP="00160F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60FF1" w:rsidRPr="00160FF1">
                <w:rPr>
                  <w:rStyle w:val="Hiperhivatkozs"/>
                  <w:rFonts w:ascii="Times New Roman" w:hAnsi="Times New Roman" w:cs="Times New Roman"/>
                  <w:color w:val="2F5496" w:themeColor="accent1" w:themeShade="BF"/>
                  <w:sz w:val="24"/>
                  <w:szCs w:val="24"/>
                  <w:bdr w:val="none" w:sz="0" w:space="0" w:color="auto" w:frame="1"/>
                </w:rPr>
                <w:t>Szabó Elvira: Testünkbe kódolt önmagunk</w:t>
              </w:r>
            </w:hyperlink>
            <w:r w:rsidR="00160FF1" w:rsidRPr="008B75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B246B" w:rsidRPr="00160FF1" w:rsidRDefault="00C818CD" w:rsidP="00160FF1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u w:val="single"/>
              </w:rPr>
            </w:pPr>
            <w:hyperlink r:id="rId8" w:history="1">
              <w:proofErr w:type="spellStart"/>
              <w:r w:rsidR="00160FF1" w:rsidRPr="00E47DB2">
                <w:rPr>
                  <w:rStyle w:val="Hiperhivatkozs"/>
                  <w:bdr w:val="none" w:sz="0" w:space="0" w:color="auto" w:frame="1"/>
                </w:rPr>
                <w:t>Stapert</w:t>
              </w:r>
              <w:proofErr w:type="spellEnd"/>
              <w:r w:rsidR="00160FF1" w:rsidRPr="00E47DB2">
                <w:rPr>
                  <w:rStyle w:val="Hiperhivatkozs"/>
                  <w:bdr w:val="none" w:sz="0" w:space="0" w:color="auto" w:frame="1"/>
                </w:rPr>
                <w:t xml:space="preserve"> Marta – Gyermekfókuszolás</w:t>
              </w:r>
            </w:hyperlink>
          </w:p>
          <w:p w:rsidR="00DB246B" w:rsidRPr="00757F7C" w:rsidRDefault="00DB246B" w:rsidP="00DB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254C89" w:rsidTr="00DB246B">
        <w:tc>
          <w:tcPr>
            <w:tcW w:w="9062" w:type="dxa"/>
          </w:tcPr>
          <w:p w:rsidR="00DB246B" w:rsidRDefault="00DB246B" w:rsidP="00DB2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Eredmény:</w:t>
            </w:r>
            <w:r w:rsidRPr="00254C89">
              <w:rPr>
                <w:rFonts w:ascii="Times New Roman" w:hAnsi="Times New Roman" w:cs="Times New Roman"/>
                <w:sz w:val="24"/>
                <w:szCs w:val="24"/>
              </w:rPr>
              <w:t xml:space="preserve"> A projektben résztvevő intézmények nevelőtestületének, alkalmazotti körének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pozitív megerősítése a </w:t>
            </w:r>
            <w:r w:rsidRPr="00DB2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Köszönöm- fal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által. Közös örömteli élmények gyűjtése az </w:t>
            </w:r>
            <w:r w:rsidRPr="00DB24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Emléküveg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ben. Közös projekttevékenység és a partnertalálkozó dokumentálása. </w:t>
            </w:r>
          </w:p>
          <w:p w:rsidR="008062A3" w:rsidRPr="00254C89" w:rsidRDefault="008062A3" w:rsidP="00DB2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F7C" w:rsidRPr="00757F7C" w:rsidRDefault="00757F7C">
      <w:pPr>
        <w:rPr>
          <w:rFonts w:ascii="Times New Roman" w:hAnsi="Times New Roman" w:cs="Times New Roman"/>
          <w:sz w:val="24"/>
          <w:szCs w:val="24"/>
        </w:rPr>
      </w:pPr>
    </w:p>
    <w:p w:rsidR="00757F7C" w:rsidRPr="00254C89" w:rsidRDefault="00757F7C">
      <w:pPr>
        <w:rPr>
          <w:rFonts w:ascii="Times New Roman" w:hAnsi="Times New Roman" w:cs="Times New Roman"/>
          <w:sz w:val="24"/>
          <w:szCs w:val="24"/>
        </w:rPr>
      </w:pPr>
    </w:p>
    <w:sectPr w:rsidR="00757F7C" w:rsidRPr="00254C89" w:rsidSect="00DB246B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7C" w:rsidRDefault="00757F7C" w:rsidP="00757F7C">
      <w:pPr>
        <w:spacing w:after="0" w:line="240" w:lineRule="auto"/>
      </w:pPr>
      <w:r>
        <w:separator/>
      </w:r>
    </w:p>
  </w:endnote>
  <w:end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782329"/>
      <w:docPartObj>
        <w:docPartGallery w:val="Page Numbers (Bottom of Page)"/>
        <w:docPartUnique/>
      </w:docPartObj>
    </w:sdtPr>
    <w:sdtEndPr/>
    <w:sdtContent>
      <w:p w:rsidR="00FF2FBB" w:rsidRPr="00757F7C" w:rsidRDefault="00D02596" w:rsidP="00FF2FBB">
        <w:pPr>
          <w:pStyle w:val="lfej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FEB2FBC">
              <wp:simplePos x="0" y="0"/>
              <wp:positionH relativeFrom="column">
                <wp:posOffset>2380071</wp:posOffset>
              </wp:positionH>
              <wp:positionV relativeFrom="paragraph">
                <wp:posOffset>4717</wp:posOffset>
              </wp:positionV>
              <wp:extent cx="1066619" cy="551501"/>
              <wp:effectExtent l="0" t="0" r="635" b="1270"/>
              <wp:wrapNone/>
              <wp:docPr id="10" name="Ké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619" cy="5515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F2FBB" w:rsidRDefault="00FF2FB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494B" w:rsidRDefault="00E649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7C" w:rsidRDefault="00757F7C" w:rsidP="00757F7C">
      <w:pPr>
        <w:spacing w:after="0" w:line="240" w:lineRule="auto"/>
      </w:pPr>
      <w:r>
        <w:separator/>
      </w:r>
    </w:p>
  </w:footnote>
  <w:foot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96" w:rsidRDefault="00D02596" w:rsidP="00D02596">
    <w:pPr>
      <w:pStyle w:val="Default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5287092</wp:posOffset>
          </wp:positionH>
          <wp:positionV relativeFrom="paragraph">
            <wp:posOffset>-319042</wp:posOffset>
          </wp:positionV>
          <wp:extent cx="493395" cy="695441"/>
          <wp:effectExtent l="0" t="0" r="1905" b="952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9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F7C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86907BF">
          <wp:simplePos x="0" y="0"/>
          <wp:positionH relativeFrom="column">
            <wp:posOffset>-193585</wp:posOffset>
          </wp:positionH>
          <wp:positionV relativeFrom="paragraph">
            <wp:posOffset>-210820</wp:posOffset>
          </wp:positionV>
          <wp:extent cx="514350" cy="581681"/>
          <wp:effectExtent l="0" t="0" r="0" b="889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81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>Korszerű Ön- és Szervezetfejlesztési Innováció</w:t>
    </w:r>
  </w:p>
  <w:p w:rsidR="00D02596" w:rsidRPr="00757F7C" w:rsidRDefault="00D02596" w:rsidP="00D02596">
    <w:pPr>
      <w:pStyle w:val="lfej"/>
      <w:jc w:val="center"/>
      <w:rPr>
        <w:rFonts w:ascii="Times New Roman" w:hAnsi="Times New Roman" w:cs="Times New Roman"/>
        <w:sz w:val="18"/>
        <w:szCs w:val="18"/>
      </w:rPr>
    </w:pPr>
    <w:r w:rsidRPr="00757F7C">
      <w:rPr>
        <w:b/>
        <w:bCs/>
        <w:sz w:val="18"/>
        <w:szCs w:val="18"/>
      </w:rPr>
      <w:t>2018-1-HU01-KA229-047864_1</w:t>
    </w:r>
  </w:p>
  <w:p w:rsidR="00757F7C" w:rsidRDefault="00D02596" w:rsidP="00757F7C">
    <w:pPr>
      <w:pStyle w:val="Default"/>
      <w:jc w:val="center"/>
    </w:pPr>
    <w:r>
      <w:t xml:space="preserve">             </w:t>
    </w:r>
  </w:p>
  <w:p w:rsidR="00757F7C" w:rsidRPr="00757F7C" w:rsidRDefault="00757F7C" w:rsidP="00757F7C">
    <w:pPr>
      <w:pStyle w:val="lfej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07EAD"/>
    <w:multiLevelType w:val="hybridMultilevel"/>
    <w:tmpl w:val="6ECE3C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C"/>
    <w:rsid w:val="00003BA1"/>
    <w:rsid w:val="00080927"/>
    <w:rsid w:val="00082929"/>
    <w:rsid w:val="00141B01"/>
    <w:rsid w:val="00153E11"/>
    <w:rsid w:val="00160FF1"/>
    <w:rsid w:val="001C6F2A"/>
    <w:rsid w:val="00254C89"/>
    <w:rsid w:val="00265CD3"/>
    <w:rsid w:val="002B33A6"/>
    <w:rsid w:val="002E30A2"/>
    <w:rsid w:val="003E3096"/>
    <w:rsid w:val="0043300A"/>
    <w:rsid w:val="004D3076"/>
    <w:rsid w:val="005332AC"/>
    <w:rsid w:val="00535539"/>
    <w:rsid w:val="00546B39"/>
    <w:rsid w:val="005A6DBD"/>
    <w:rsid w:val="005E7CBD"/>
    <w:rsid w:val="005F5B9D"/>
    <w:rsid w:val="0068787F"/>
    <w:rsid w:val="006C13BC"/>
    <w:rsid w:val="006C6A8A"/>
    <w:rsid w:val="006D0C40"/>
    <w:rsid w:val="00713C00"/>
    <w:rsid w:val="00757F7C"/>
    <w:rsid w:val="0076227B"/>
    <w:rsid w:val="007A22DF"/>
    <w:rsid w:val="007E3655"/>
    <w:rsid w:val="008062A3"/>
    <w:rsid w:val="00846F72"/>
    <w:rsid w:val="00905062"/>
    <w:rsid w:val="009135FA"/>
    <w:rsid w:val="00951AF8"/>
    <w:rsid w:val="00A12761"/>
    <w:rsid w:val="00A773C6"/>
    <w:rsid w:val="00A805DC"/>
    <w:rsid w:val="00AC5377"/>
    <w:rsid w:val="00B01738"/>
    <w:rsid w:val="00B13E1D"/>
    <w:rsid w:val="00B94E1E"/>
    <w:rsid w:val="00C313A4"/>
    <w:rsid w:val="00C70E43"/>
    <w:rsid w:val="00C818CD"/>
    <w:rsid w:val="00D02596"/>
    <w:rsid w:val="00D928BB"/>
    <w:rsid w:val="00DB246B"/>
    <w:rsid w:val="00DC07ED"/>
    <w:rsid w:val="00DC7D49"/>
    <w:rsid w:val="00E6494B"/>
    <w:rsid w:val="00E8409A"/>
    <w:rsid w:val="00F479C1"/>
    <w:rsid w:val="00FC4965"/>
    <w:rsid w:val="00FE361F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ADFCFF"/>
  <w15:chartTrackingRefBased/>
  <w15:docId w15:val="{2CDE6E5C-A6D5-442D-8746-1BA671E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5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7F7C"/>
  </w:style>
  <w:style w:type="paragraph" w:styleId="llb">
    <w:name w:val="footer"/>
    <w:basedOn w:val="Norml"/>
    <w:link w:val="llb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7F7C"/>
  </w:style>
  <w:style w:type="paragraph" w:customStyle="1" w:styleId="Default">
    <w:name w:val="Default"/>
    <w:rsid w:val="00757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8787F"/>
    <w:rPr>
      <w:color w:val="0000FF"/>
      <w:u w:val="single"/>
    </w:rPr>
  </w:style>
  <w:style w:type="paragraph" w:customStyle="1" w:styleId="Standard">
    <w:name w:val="Standard"/>
    <w:rsid w:val="00846F7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styleId="NormlWeb">
    <w:name w:val="Normal (Web)"/>
    <w:basedOn w:val="Norml"/>
    <w:uiPriority w:val="99"/>
    <w:unhideWhenUsed/>
    <w:rsid w:val="00A8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cusing.org/hu/stapert_gyermekf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lkizona.hu/testunkbe-kodolt-onmagun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525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2019-01-23T13:30:00Z</cp:lastPrinted>
  <dcterms:created xsi:type="dcterms:W3CDTF">2019-01-01T17:48:00Z</dcterms:created>
  <dcterms:modified xsi:type="dcterms:W3CDTF">2019-01-23T13:33:00Z</dcterms:modified>
</cp:coreProperties>
</file>